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F66" w:rsidRPr="003B2F66" w:rsidRDefault="003B2F66" w:rsidP="003B2F66">
      <w:pPr>
        <w:rPr>
          <w:rFonts w:ascii="Times New Roman" w:hAnsi="Times New Roman" w:cs="Times New Roman"/>
          <w:b/>
          <w:sz w:val="24"/>
          <w:szCs w:val="24"/>
        </w:rPr>
      </w:pPr>
      <w:r w:rsidRPr="003B2F66">
        <w:rPr>
          <w:rFonts w:ascii="Times New Roman" w:hAnsi="Times New Roman" w:cs="Times New Roman"/>
          <w:b/>
          <w:sz w:val="24"/>
          <w:szCs w:val="24"/>
        </w:rPr>
        <w:t xml:space="preserve">Приложение 1. </w:t>
      </w:r>
    </w:p>
    <w:p w:rsidR="003B2F66" w:rsidRPr="003B2F66" w:rsidRDefault="003B2F66" w:rsidP="003B2F66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B2F66">
        <w:rPr>
          <w:rFonts w:ascii="Times New Roman" w:hAnsi="Times New Roman" w:cs="Times New Roman"/>
          <w:b/>
          <w:iCs/>
          <w:sz w:val="24"/>
          <w:szCs w:val="24"/>
        </w:rPr>
        <w:t>ТЕХНИЧЕСКОЕ ЗАДАНИЕ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676"/>
        <w:gridCol w:w="3967"/>
        <w:gridCol w:w="2088"/>
        <w:gridCol w:w="1035"/>
        <w:gridCol w:w="1712"/>
      </w:tblGrid>
      <w:tr w:rsidR="003B2F66" w:rsidRPr="00287A64" w:rsidTr="00A20595">
        <w:trPr>
          <w:gridAfter w:val="4"/>
          <w:wAfter w:w="8802" w:type="dxa"/>
          <w:trHeight w:val="80"/>
        </w:trPr>
        <w:tc>
          <w:tcPr>
            <w:tcW w:w="676" w:type="dxa"/>
            <w:noWrap/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</w:p>
        </w:tc>
      </w:tr>
      <w:tr w:rsidR="003B2F66" w:rsidRPr="00287A64" w:rsidTr="00A20595">
        <w:trPr>
          <w:trHeight w:val="80"/>
        </w:trPr>
        <w:tc>
          <w:tcPr>
            <w:tcW w:w="676" w:type="dxa"/>
            <w:noWrap/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7" w:type="dxa"/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noWrap/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noWrap/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noWrap/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F66" w:rsidRPr="00287A64" w:rsidTr="00A20595">
        <w:trPr>
          <w:trHeight w:val="49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Кол.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B2F66" w:rsidRPr="00287A64" w:rsidTr="003B2F66">
        <w:trPr>
          <w:trHeight w:val="495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b/>
                <w:sz w:val="20"/>
                <w:szCs w:val="20"/>
              </w:rPr>
              <w:t>Капитальный ремонт кровли здания Расширение</w:t>
            </w:r>
          </w:p>
        </w:tc>
      </w:tr>
      <w:tr w:rsidR="003B2F66" w:rsidRPr="00287A64" w:rsidTr="00A20595">
        <w:trPr>
          <w:trHeight w:val="817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сандриков</w:t>
            </w:r>
            <w:proofErr w:type="spell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, желобов, отливов, свесов и т.п.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 труб и покрытий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1,06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531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Разборка покрытий кровель: из рулонных материалов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0,12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51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Оштукатуривание  парапета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отремонтированной поверхности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0,848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51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кровель плоских из напла</w:t>
            </w:r>
            <w:r w:rsidR="00A20595" w:rsidRPr="00287A64">
              <w:rPr>
                <w:rFonts w:ascii="Times New Roman" w:hAnsi="Times New Roman" w:cs="Times New Roman"/>
                <w:sz w:val="20"/>
                <w:szCs w:val="20"/>
              </w:rPr>
              <w:t>вляемых материалов: в один слой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кровли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7,2757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 м3 раствора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пароизоляции</w:t>
            </w:r>
            <w:proofErr w:type="spell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обмазочной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в один слой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7,2757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примыканий рулонных и мастичных кровель к стенам и парапетам высотой: до 600 мм без фартуков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 примыканий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1,77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примыканий рулонных и мастичных кровель к стенам и парапетам высотой: до 600 мм без фартуков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1,77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0,226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4,23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4,23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3B2F66">
        <w:trPr>
          <w:trHeight w:val="510"/>
        </w:trPr>
        <w:tc>
          <w:tcPr>
            <w:tcW w:w="94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b/>
                <w:sz w:val="20"/>
                <w:szCs w:val="20"/>
              </w:rPr>
              <w:t>Капитальный ремонт кровли  терапевтического корпуса</w:t>
            </w:r>
          </w:p>
        </w:tc>
      </w:tr>
      <w:tr w:rsidR="003B2F66" w:rsidRPr="00287A64" w:rsidTr="00A20595">
        <w:trPr>
          <w:trHeight w:val="856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Разборка мелких покрытий и обделок из листовой стали: поясков, </w:t>
            </w:r>
            <w:proofErr w:type="spell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сандриков</w:t>
            </w:r>
            <w:proofErr w:type="spell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, желобов, отливов, свесов и т.п.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 труб и покрытий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A20595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Разборка покрытий кровель: из рулонных материалов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A20595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Оштукатуривание  парапета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отремонтированной поверхности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A20595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кровель плоских из напла</w:t>
            </w:r>
            <w:r w:rsidR="00A20595" w:rsidRPr="00287A64">
              <w:rPr>
                <w:rFonts w:ascii="Times New Roman" w:hAnsi="Times New Roman" w:cs="Times New Roman"/>
                <w:sz w:val="20"/>
                <w:szCs w:val="20"/>
              </w:rPr>
              <w:t>вляемых материалов: в один слой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кровли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 м3 раствора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пароизоляции</w:t>
            </w:r>
            <w:proofErr w:type="spell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обмазочной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в один слой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примыканий рулонных и мастичных кровель к стенам и парапетам высотой: до 600 мм без фартуков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 примыканий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примыканий рулонных и мастичных кровель к стенам и парапетам высотой: до 600 мм без фартуков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изолируемой поверхности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96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287A64">
              <w:rPr>
                <w:rFonts w:ascii="Times New Roman" w:hAnsi="Times New Roman" w:cs="Times New Roman"/>
                <w:sz w:val="20"/>
                <w:szCs w:val="20"/>
              </w:rPr>
              <w:t xml:space="preserve"> покрытия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287A64" w:rsidTr="00A20595">
        <w:trPr>
          <w:trHeight w:val="25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A64">
              <w:rPr>
                <w:rFonts w:ascii="Times New Roman" w:hAnsi="Times New Roman" w:cs="Times New Roman"/>
                <w:sz w:val="20"/>
                <w:szCs w:val="20"/>
              </w:rPr>
              <w:t>1 т груза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B2F66" w:rsidRPr="00287A64" w:rsidRDefault="00FF4423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A6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2F66" w:rsidRPr="00287A64" w:rsidRDefault="003B2F66" w:rsidP="00287A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3B2F66" w:rsidRPr="003B2F66" w:rsidRDefault="003B2F66" w:rsidP="003B2F66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b/>
          <w:sz w:val="20"/>
          <w:szCs w:val="20"/>
        </w:rPr>
      </w:pPr>
    </w:p>
    <w:p w:rsidR="001F70CA" w:rsidRPr="003B2F66" w:rsidRDefault="001F70CA">
      <w:pPr>
        <w:rPr>
          <w:sz w:val="20"/>
          <w:szCs w:val="20"/>
        </w:rPr>
      </w:pPr>
    </w:p>
    <w:sectPr w:rsidR="001F70CA" w:rsidRPr="003B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88D"/>
    <w:rsid w:val="001F70CA"/>
    <w:rsid w:val="00287A64"/>
    <w:rsid w:val="003B2F66"/>
    <w:rsid w:val="00A20595"/>
    <w:rsid w:val="00C5288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Курмышева Сабина Аликовна</dc:creator>
  <cp:keywords/>
  <dc:description/>
  <cp:lastModifiedBy>Валитова Алиса Талгатовна</cp:lastModifiedBy>
  <cp:revision>4</cp:revision>
  <dcterms:created xsi:type="dcterms:W3CDTF">2021-12-29T05:39:00Z</dcterms:created>
  <dcterms:modified xsi:type="dcterms:W3CDTF">2021-12-30T07:24:00Z</dcterms:modified>
</cp:coreProperties>
</file>